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15BD" w14:textId="77777777" w:rsidR="00A66F4B" w:rsidRDefault="00A66F4B" w:rsidP="00A66F4B">
      <w:pPr>
        <w:kinsoku w:val="0"/>
        <w:overflowPunct w:val="0"/>
        <w:spacing w:line="216" w:lineRule="auto"/>
        <w:rPr>
          <w:rFonts w:ascii="Fjalla One" w:eastAsia="MS PGothic" w:hAnsi="Fjalla One" w:cs="+mn-cs"/>
          <w:color w:val="262626"/>
          <w:kern w:val="24"/>
          <w:sz w:val="40"/>
          <w:szCs w:val="40"/>
        </w:rPr>
      </w:pPr>
      <w:r w:rsidRPr="00A66F4B">
        <w:rPr>
          <w:rFonts w:ascii="Fjalla One" w:eastAsia="MS PGothic" w:hAnsi="Fjalla One" w:cs="+mn-cs"/>
          <w:b/>
          <w:bCs/>
          <w:color w:val="262626"/>
          <w:kern w:val="24"/>
          <w:sz w:val="40"/>
          <w:szCs w:val="40"/>
        </w:rPr>
        <w:t xml:space="preserve">Große </w:t>
      </w:r>
      <w:r w:rsidRPr="00A66F4B">
        <w:rPr>
          <w:rFonts w:ascii="Fjalla One" w:eastAsia="MS PGothic" w:hAnsi="Fjalla One" w:cs="+mn-cs"/>
          <w:b/>
          <w:bCs/>
          <w:color w:val="262626"/>
          <w:kern w:val="24"/>
          <w:sz w:val="40"/>
          <w:szCs w:val="40"/>
        </w:rPr>
        <w:t>S</w:t>
      </w:r>
      <w:r w:rsidRPr="00A66F4B">
        <w:rPr>
          <w:rFonts w:ascii="Fjalla One" w:eastAsia="MS PGothic" w:hAnsi="Fjalla One" w:cs="+mn-cs"/>
          <w:b/>
          <w:bCs/>
          <w:color w:val="262626"/>
          <w:kern w:val="24"/>
          <w:sz w:val="40"/>
          <w:szCs w:val="40"/>
        </w:rPr>
        <w:t>ampling Aktion</w:t>
      </w:r>
      <w:r w:rsidRPr="00A66F4B">
        <w:rPr>
          <w:rFonts w:ascii="Fjalla One" w:eastAsia="MS PGothic" w:hAnsi="Fjalla One" w:cs="+mn-cs"/>
          <w:color w:val="262626"/>
          <w:kern w:val="24"/>
          <w:sz w:val="40"/>
          <w:szCs w:val="40"/>
        </w:rPr>
        <w:t xml:space="preserve"> </w:t>
      </w:r>
    </w:p>
    <w:p w14:paraId="27553E73" w14:textId="22C87D60" w:rsidR="00A66F4B" w:rsidRPr="00A66F4B" w:rsidRDefault="00A66F4B" w:rsidP="00A66F4B">
      <w:pPr>
        <w:pStyle w:val="Listenabsatz"/>
        <w:numPr>
          <w:ilvl w:val="0"/>
          <w:numId w:val="2"/>
        </w:numPr>
        <w:kinsoku w:val="0"/>
        <w:overflowPunct w:val="0"/>
        <w:spacing w:line="216" w:lineRule="auto"/>
        <w:rPr>
          <w:color w:val="000000"/>
          <w:sz w:val="30"/>
          <w:szCs w:val="30"/>
        </w:rPr>
      </w:pPr>
      <w:r w:rsidRPr="00A66F4B">
        <w:rPr>
          <w:rFonts w:ascii="Fjalla One" w:eastAsia="MS PGothic" w:hAnsi="Fjalla One" w:cs="+mn-cs"/>
          <w:b/>
          <w:bCs/>
          <w:color w:val="262626"/>
          <w:kern w:val="24"/>
          <w:sz w:val="36"/>
          <w:szCs w:val="36"/>
        </w:rPr>
        <w:t>Zeitraum: 15.04. – 01.05.2022</w:t>
      </w:r>
      <w:r w:rsidRPr="00A66F4B">
        <w:rPr>
          <w:rFonts w:ascii="Fjalla One" w:eastAsia="MS PGothic" w:hAnsi="Fjalla One" w:cs="+mn-cs"/>
          <w:color w:val="262626"/>
          <w:kern w:val="24"/>
          <w:sz w:val="36"/>
          <w:szCs w:val="36"/>
        </w:rPr>
        <w:t xml:space="preserve"> </w:t>
      </w:r>
      <w:r w:rsidRPr="00A66F4B">
        <w:rPr>
          <w:rFonts w:ascii="Fjalla One" w:eastAsia="MS PGothic" w:hAnsi="Fjalla One" w:cs="+mn-cs"/>
          <w:color w:val="262626"/>
          <w:kern w:val="24"/>
          <w:sz w:val="30"/>
          <w:szCs w:val="30"/>
        </w:rPr>
        <w:t>(9 Tage á 3 Wochenenden)</w:t>
      </w:r>
    </w:p>
    <w:p w14:paraId="007E978F" w14:textId="77777777" w:rsidR="00A66F4B" w:rsidRPr="00A66F4B" w:rsidRDefault="00A66F4B" w:rsidP="00A66F4B">
      <w:pPr>
        <w:pStyle w:val="Listenabsatz"/>
        <w:kinsoku w:val="0"/>
        <w:overflowPunct w:val="0"/>
        <w:spacing w:line="216" w:lineRule="auto"/>
        <w:rPr>
          <w:color w:val="000000"/>
          <w:sz w:val="30"/>
          <w:szCs w:val="30"/>
        </w:rPr>
      </w:pPr>
    </w:p>
    <w:p w14:paraId="0C499613" w14:textId="1388E799" w:rsidR="00A66F4B" w:rsidRPr="00A66F4B" w:rsidRDefault="00A66F4B" w:rsidP="00A66F4B">
      <w:pPr>
        <w:pStyle w:val="Listenabsatz"/>
        <w:numPr>
          <w:ilvl w:val="0"/>
          <w:numId w:val="2"/>
        </w:numPr>
        <w:kinsoku w:val="0"/>
        <w:overflowPunct w:val="0"/>
        <w:spacing w:line="216" w:lineRule="auto"/>
        <w:rPr>
          <w:color w:val="000000"/>
          <w:sz w:val="36"/>
        </w:rPr>
      </w:pPr>
      <w:r w:rsidRPr="00A66F4B">
        <w:rPr>
          <w:rFonts w:ascii="Fjalla One" w:eastAsia="MS PGothic" w:hAnsi="Fjalla One" w:cs="+mn-cs"/>
          <w:b/>
          <w:bCs/>
          <w:color w:val="262626"/>
          <w:kern w:val="24"/>
          <w:sz w:val="36"/>
          <w:szCs w:val="36"/>
        </w:rPr>
        <w:t xml:space="preserve">Probiere </w:t>
      </w:r>
      <w:r w:rsidRPr="00A66F4B">
        <w:rPr>
          <w:rFonts w:ascii="Fjalla One" w:eastAsia="MS PGothic" w:hAnsi="Fjalla One" w:cs="+mn-cs"/>
          <w:color w:val="262626"/>
          <w:kern w:val="24"/>
          <w:sz w:val="36"/>
          <w:szCs w:val="36"/>
        </w:rPr>
        <w:t xml:space="preserve">unseren Klassiker </w:t>
      </w:r>
      <w:proofErr w:type="spellStart"/>
      <w:r w:rsidRPr="00A66F4B">
        <w:rPr>
          <w:rFonts w:ascii="Fjalla One" w:eastAsia="MS PGothic" w:hAnsi="Fjalla One" w:cs="+mn-cs"/>
          <w:color w:val="262626"/>
          <w:kern w:val="24"/>
          <w:sz w:val="36"/>
          <w:szCs w:val="36"/>
        </w:rPr>
        <w:t>Scomber</w:t>
      </w:r>
      <w:proofErr w:type="spellEnd"/>
      <w:r w:rsidRPr="00A66F4B">
        <w:rPr>
          <w:rFonts w:ascii="Fjalla One" w:eastAsia="MS PGothic" w:hAnsi="Fjalla One" w:cs="+mn-cs"/>
          <w:color w:val="262626"/>
          <w:kern w:val="24"/>
          <w:sz w:val="36"/>
          <w:szCs w:val="36"/>
        </w:rPr>
        <w:t xml:space="preserve"> Mix </w:t>
      </w:r>
    </w:p>
    <w:p w14:paraId="049B455B" w14:textId="77777777" w:rsidR="00A66F4B" w:rsidRPr="00A66F4B" w:rsidRDefault="00A66F4B" w:rsidP="00A66F4B">
      <w:pPr>
        <w:pStyle w:val="Listenabsatz"/>
        <w:rPr>
          <w:color w:val="000000"/>
          <w:sz w:val="36"/>
        </w:rPr>
      </w:pPr>
    </w:p>
    <w:p w14:paraId="240AC605" w14:textId="62291F5B" w:rsidR="00A66F4B" w:rsidRPr="00A66F4B" w:rsidRDefault="00A66F4B" w:rsidP="00A66F4B">
      <w:pPr>
        <w:pStyle w:val="Listenabsatz"/>
        <w:numPr>
          <w:ilvl w:val="0"/>
          <w:numId w:val="2"/>
        </w:numPr>
        <w:kinsoku w:val="0"/>
        <w:overflowPunct w:val="0"/>
        <w:spacing w:line="216" w:lineRule="auto"/>
        <w:rPr>
          <w:color w:val="000000"/>
          <w:sz w:val="36"/>
        </w:rPr>
      </w:pPr>
      <w:r w:rsidRPr="00A66F4B">
        <w:rPr>
          <w:rFonts w:ascii="Fjalla One" w:eastAsia="MS PGothic" w:hAnsi="Fjalla One" w:cs="+mn-cs"/>
          <w:color w:val="262626"/>
          <w:kern w:val="24"/>
          <w:sz w:val="36"/>
          <w:szCs w:val="36"/>
        </w:rPr>
        <w:t xml:space="preserve">An den </w:t>
      </w:r>
      <w:r w:rsidRPr="00A66F4B">
        <w:rPr>
          <w:rFonts w:ascii="Fjalla One" w:eastAsia="MS PGothic" w:hAnsi="Fjalla One" w:cs="+mn-cs"/>
          <w:b/>
          <w:bCs/>
          <w:color w:val="262626"/>
          <w:kern w:val="24"/>
          <w:sz w:val="36"/>
          <w:szCs w:val="36"/>
        </w:rPr>
        <w:t>verschiedenen Besucher Hot Spots</w:t>
      </w:r>
      <w:r w:rsidRPr="00A66F4B">
        <w:rPr>
          <w:rFonts w:ascii="Fjalla One" w:eastAsia="MS PGothic" w:hAnsi="Fjalla One" w:cs="+mn-cs"/>
          <w:color w:val="262626"/>
          <w:kern w:val="24"/>
          <w:sz w:val="36"/>
          <w:szCs w:val="36"/>
        </w:rPr>
        <w:t xml:space="preserve"> </w:t>
      </w:r>
      <w:r w:rsidRPr="00A66F4B">
        <w:rPr>
          <w:rFonts w:ascii="Fjalla One" w:eastAsia="MS PGothic" w:hAnsi="Fjalla One" w:cs="+mn-cs"/>
          <w:color w:val="262626"/>
          <w:kern w:val="24"/>
          <w:sz w:val="36"/>
          <w:szCs w:val="36"/>
        </w:rPr>
        <w:t>an den Küsten in Mecklenburg-Vorpommern</w:t>
      </w:r>
    </w:p>
    <w:p w14:paraId="2A483273" w14:textId="546BE69D" w:rsidR="00E4707F" w:rsidRDefault="00E4707F"/>
    <w:p w14:paraId="4A7AED9A" w14:textId="68F9FB3E" w:rsidR="00A66F4B" w:rsidRDefault="00A66F4B"/>
    <w:p w14:paraId="5928729B" w14:textId="30D5413F" w:rsidR="00A66F4B" w:rsidRDefault="00A66F4B">
      <w:r>
        <w:rPr>
          <w:noProof/>
        </w:rPr>
        <w:drawing>
          <wp:inline distT="0" distB="0" distL="0" distR="0" wp14:anchorId="0034E9D4" wp14:editId="4DD40FC0">
            <wp:extent cx="6567805" cy="2689486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748" t="12346" r="33531" b="47090"/>
                    <a:stretch/>
                  </pic:blipFill>
                  <pic:spPr bwMode="auto">
                    <a:xfrm>
                      <a:off x="0" y="0"/>
                      <a:ext cx="6612210" cy="270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6F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jalla One">
    <w:altName w:val="Cambria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207C"/>
    <w:multiLevelType w:val="hybridMultilevel"/>
    <w:tmpl w:val="C254C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1261"/>
    <w:multiLevelType w:val="hybridMultilevel"/>
    <w:tmpl w:val="AE742C16"/>
    <w:lvl w:ilvl="0" w:tplc="A9E2C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840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632F8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EE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47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EF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64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0D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E6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4B"/>
    <w:rsid w:val="00A66F4B"/>
    <w:rsid w:val="00E4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DE73"/>
  <w15:chartTrackingRefBased/>
  <w15:docId w15:val="{101A44B6-E008-4855-B9D7-A85929F5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6F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9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51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89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814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8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177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Voss, Wiebke</dc:creator>
  <cp:keywords/>
  <dc:description/>
  <cp:lastModifiedBy>Voss, Wiebke</cp:lastModifiedBy>
  <cp:revision>1</cp:revision>
  <dcterms:created xsi:type="dcterms:W3CDTF">2022-03-14T08:54:00Z</dcterms:created>
  <dcterms:modified xsi:type="dcterms:W3CDTF">2022-03-14T08:59:00Z</dcterms:modified>
</cp:coreProperties>
</file>